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819">
        <w:rPr>
          <w:rFonts w:ascii="TH SarabunPSK" w:hAnsi="TH SarabunPSK" w:cs="TH SarabunPSK" w:hint="cs"/>
          <w:sz w:val="32"/>
          <w:szCs w:val="32"/>
          <w:cs/>
        </w:rPr>
        <w:t>ฝ่ายบริหารงาน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D45594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๓๒๓๒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766819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66819">
        <w:rPr>
          <w:rFonts w:ascii="TH SarabunPSK" w:hAnsi="TH SarabunPSK" w:cs="TH SarabunPSK" w:hint="cs"/>
          <w:sz w:val="32"/>
          <w:szCs w:val="32"/>
          <w:cs/>
        </w:rPr>
        <w:t>๑๐  มีนาคม ๒๕๖</w:t>
      </w:r>
      <w:r w:rsidR="00766819">
        <w:rPr>
          <w:rFonts w:ascii="TH SarabunPSK" w:hAnsi="TH SarabunPSK" w:cs="TH SarabunPSK"/>
          <w:sz w:val="32"/>
          <w:szCs w:val="32"/>
          <w:cs/>
        </w:rPr>
        <w:t>๔</w:t>
      </w:r>
    </w:p>
    <w:p w:rsidR="009D2D12" w:rsidRPr="00F968FE" w:rsidRDefault="009D2D12" w:rsidP="00342C0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</w:t>
      </w:r>
      <w:r w:rsidR="00766819">
        <w:rPr>
          <w:rFonts w:ascii="TH SarabunPSK" w:hAnsi="TH SarabunPSK" w:cs="TH SarabunPSK" w:hint="cs"/>
          <w:sz w:val="32"/>
          <w:szCs w:val="32"/>
          <w:cs/>
        </w:rPr>
        <w:t>การเรื่องร้องเรียน งวดที่ ๑/๒๕๖๔</w:t>
      </w:r>
    </w:p>
    <w:p w:rsidR="009D2D12" w:rsidRPr="00212F81" w:rsidRDefault="009D2D12" w:rsidP="009D2D12">
      <w:pPr>
        <w:jc w:val="both"/>
        <w:rPr>
          <w:rFonts w:ascii="TH SarabunPSK" w:hAnsi="TH SarabunPSK" w:cs="TH SarabunPSK"/>
          <w:sz w:val="10"/>
          <w:szCs w:val="10"/>
        </w:rPr>
      </w:pP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45594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472777" w:rsidRPr="00D17D9D" w:rsidRDefault="00472777" w:rsidP="00D17D9D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ได้จัดตั้งศูนย์รับเรื่องราวร้องเรียน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 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CC5D6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17D9D" w:rsidRPr="00D17D9D">
        <w:rPr>
          <w:rFonts w:ascii="TH SarabunPSK" w:eastAsia="Calibri" w:hAnsi="TH SarabunPSK" w:cs="TH SarabunPSK"/>
          <w:sz w:val="32"/>
          <w:szCs w:val="32"/>
          <w:cs/>
        </w:rPr>
        <w:t>แต่งตั้งคณะท</w:t>
      </w:r>
      <w:r w:rsidR="00D17D9D" w:rsidRPr="00D17D9D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D17D9D" w:rsidRPr="00D17D9D">
        <w:rPr>
          <w:rFonts w:ascii="TH SarabunPSK" w:eastAsia="Calibri" w:hAnsi="TH SarabunPSK" w:cs="TH SarabunPSK"/>
          <w:sz w:val="32"/>
          <w:szCs w:val="32"/>
          <w:cs/>
        </w:rPr>
        <w:t>งานประจ</w:t>
      </w:r>
      <w:r w:rsidR="00D17D9D" w:rsidRPr="00D17D9D">
        <w:rPr>
          <w:rFonts w:ascii="TH SarabunPSK" w:eastAsia="Calibri" w:hAnsi="TH SarabunPSK" w:cs="TH SarabunPSK" w:hint="cs"/>
          <w:sz w:val="32"/>
          <w:szCs w:val="32"/>
          <w:cs/>
        </w:rPr>
        <w:t>ำศูนย์</w:t>
      </w:r>
      <w:r w:rsidR="00D17D9D" w:rsidRPr="00D17D9D">
        <w:rPr>
          <w:rFonts w:ascii="TH SarabunPSK" w:eastAsia="Calibri" w:hAnsi="TH SarabunPSK" w:cs="TH SarabunPSK"/>
          <w:sz w:val="32"/>
          <w:szCs w:val="32"/>
          <w:cs/>
        </w:rPr>
        <w:t>รับเรื่องราวร้องทุกข์/</w:t>
      </w:r>
      <w:r w:rsidR="00D17D9D" w:rsidRPr="00D17D9D">
        <w:rPr>
          <w:rFonts w:ascii="TH SarabunPSK" w:eastAsia="Calibri" w:hAnsi="TH SarabunPSK" w:cs="TH SarabunPSK" w:hint="cs"/>
          <w:sz w:val="32"/>
          <w:szCs w:val="32"/>
          <w:cs/>
        </w:rPr>
        <w:t>ข้อร้องเรียน หน่วยบริการปฐมภูมิสังกัดสำนักงานสาธารณสุขอำเภอนาตาล จังหวัดอุบลราชธานี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310F14" w:rsidRDefault="00472777" w:rsidP="0047277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ขอสรุปผลการดำเนินการเรื่องร้องเรียน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 ของสำนักงานสาธารณสุขอำเภอ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766819">
        <w:rPr>
          <w:rFonts w:ascii="TH SarabunPSK" w:hAnsi="TH SarabunPSK" w:cs="TH SarabunPSK" w:hint="cs"/>
          <w:sz w:val="32"/>
          <w:szCs w:val="32"/>
          <w:cs/>
        </w:rPr>
        <w:t xml:space="preserve"> ประจำงวดที่ ๑/๑๕๖๔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ปรากฏว่าไม่มีข้อร้องเรียน</w:t>
      </w:r>
      <w:r w:rsidR="00293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D2">
        <w:rPr>
          <w:rFonts w:ascii="TH SarabunPSK" w:hAnsi="TH SarabunPSK" w:cs="TH SarabunPSK"/>
          <w:sz w:val="32"/>
          <w:szCs w:val="32"/>
          <w:cs/>
        </w:rPr>
        <w:tab/>
      </w:r>
    </w:p>
    <w:p w:rsidR="00472777" w:rsidRDefault="00472777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D3369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97827" w:rsidRDefault="00B94F6A" w:rsidP="00B94F6A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44D5B0" wp14:editId="3EC6A830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45594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D07DE2" w:rsidRDefault="00D07DE2" w:rsidP="009D2D12"/>
    <w:p w:rsidR="009D2D12" w:rsidRDefault="009D2D12" w:rsidP="009D2D12"/>
    <w:p w:rsidR="00ED3D41" w:rsidRDefault="00ED3D41" w:rsidP="009D2D12"/>
    <w:p w:rsidR="00ED3D41" w:rsidRDefault="00ED3D41" w:rsidP="009D2D12"/>
    <w:p w:rsidR="009D2D12" w:rsidRPr="00ED3D41" w:rsidRDefault="009D2D12" w:rsidP="009D2D12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ED3D41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:rsidR="00C36D16" w:rsidRPr="00E81E59" w:rsidRDefault="00C36D16" w:rsidP="00C36D16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EB5954C" wp14:editId="372D4666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C36D16" w:rsidRDefault="00C36D16" w:rsidP="00C36D16"/>
    <w:p w:rsidR="00C36D16" w:rsidRPr="00171178" w:rsidRDefault="00C36D16" w:rsidP="00C36D16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C36D16" w:rsidRDefault="00C36D16" w:rsidP="00C36D16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C36D16" w:rsidRDefault="00C36D16" w:rsidP="00C36D1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2011F7" w:rsidRDefault="009D2D12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  <w:bookmarkStart w:id="0" w:name="_GoBack"/>
      <w:bookmarkEnd w:id="0"/>
    </w:p>
    <w:p w:rsidR="009D2D12" w:rsidRDefault="009D2D12" w:rsidP="009D2D12"/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60511"/>
    <w:rsid w:val="00065E86"/>
    <w:rsid w:val="000B2206"/>
    <w:rsid w:val="00212F81"/>
    <w:rsid w:val="00223675"/>
    <w:rsid w:val="002937E1"/>
    <w:rsid w:val="00297827"/>
    <w:rsid w:val="002A57C7"/>
    <w:rsid w:val="002E38C3"/>
    <w:rsid w:val="002F2105"/>
    <w:rsid w:val="002F4A5E"/>
    <w:rsid w:val="00310F14"/>
    <w:rsid w:val="00342C00"/>
    <w:rsid w:val="00472777"/>
    <w:rsid w:val="005004D2"/>
    <w:rsid w:val="005F55A1"/>
    <w:rsid w:val="00601216"/>
    <w:rsid w:val="00662368"/>
    <w:rsid w:val="00683A10"/>
    <w:rsid w:val="006D667B"/>
    <w:rsid w:val="00766819"/>
    <w:rsid w:val="00782D0A"/>
    <w:rsid w:val="007D367B"/>
    <w:rsid w:val="007E08FC"/>
    <w:rsid w:val="008B650A"/>
    <w:rsid w:val="0090079B"/>
    <w:rsid w:val="00901478"/>
    <w:rsid w:val="00931560"/>
    <w:rsid w:val="009D2D12"/>
    <w:rsid w:val="00AF0E61"/>
    <w:rsid w:val="00B723EA"/>
    <w:rsid w:val="00B741A2"/>
    <w:rsid w:val="00B94F6A"/>
    <w:rsid w:val="00BE5074"/>
    <w:rsid w:val="00C36D16"/>
    <w:rsid w:val="00C45543"/>
    <w:rsid w:val="00CC57FB"/>
    <w:rsid w:val="00CC5D60"/>
    <w:rsid w:val="00D07DE2"/>
    <w:rsid w:val="00D17D9D"/>
    <w:rsid w:val="00D42164"/>
    <w:rsid w:val="00D45594"/>
    <w:rsid w:val="00D81583"/>
    <w:rsid w:val="00ED3D41"/>
    <w:rsid w:val="00EF2B22"/>
    <w:rsid w:val="00F310C6"/>
    <w:rsid w:val="00F478DC"/>
    <w:rsid w:val="00F67C94"/>
    <w:rsid w:val="00F73127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3F7D3-108B-439F-94AA-F34A176A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50</cp:revision>
  <cp:lastPrinted>2020-03-14T03:18:00Z</cp:lastPrinted>
  <dcterms:created xsi:type="dcterms:W3CDTF">2019-05-04T21:50:00Z</dcterms:created>
  <dcterms:modified xsi:type="dcterms:W3CDTF">2021-03-13T07:55:00Z</dcterms:modified>
</cp:coreProperties>
</file>