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BA" w:rsidRDefault="007E2EBA" w:rsidP="007E2EBA">
      <w:pPr>
        <w:pStyle w:val="Bodytext20"/>
        <w:shd w:val="clear" w:color="auto" w:fill="auto"/>
        <w:ind w:firstLin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EBA" w:rsidRPr="000E70F8" w:rsidRDefault="007E2EBA" w:rsidP="007E2EBA">
      <w:pPr>
        <w:pStyle w:val="Bodytext20"/>
        <w:shd w:val="clear" w:color="auto" w:fill="auto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14350" cy="590550"/>
            <wp:effectExtent l="0" t="0" r="0" b="0"/>
            <wp:wrapNone/>
            <wp:docPr id="2" name="Picture 2" descr="คำอธิบาย: 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EBA" w:rsidRPr="000E70F8" w:rsidRDefault="007E2EBA" w:rsidP="007E2EBA">
      <w:pPr>
        <w:pStyle w:val="Bodytext20"/>
        <w:shd w:val="clear" w:color="auto" w:fill="auto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2EBA" w:rsidRPr="000E70F8" w:rsidRDefault="007E2EBA" w:rsidP="007E2EBA">
      <w:pPr>
        <w:pStyle w:val="Bodytext20"/>
        <w:shd w:val="clear" w:color="auto" w:fill="auto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0F8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7E2EBA" w:rsidRPr="000E70F8" w:rsidRDefault="007E2EBA" w:rsidP="007E2EBA">
      <w:pPr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>ส่วนราชการ  กลุ่มงานบริหาร สำนักงานสาธารณสุขอำเภอนาตาล อำเภอนาตาล จังหวัดอุบลราชธานี</w:t>
      </w:r>
    </w:p>
    <w:p w:rsidR="007E2EBA" w:rsidRPr="000E70F8" w:rsidRDefault="007E2EBA" w:rsidP="007E2EBA">
      <w:pPr>
        <w:pStyle w:val="Bodytext20"/>
        <w:shd w:val="clear" w:color="auto" w:fill="auto"/>
        <w:tabs>
          <w:tab w:val="left" w:pos="4666"/>
        </w:tabs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>ที่ อบ ๓๘๓๒/</w:t>
      </w:r>
      <w:r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0E70F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0E70F8">
        <w:rPr>
          <w:rFonts w:ascii="TH SarabunIT๙" w:hAnsi="TH SarabunIT๙" w:cs="TH SarabunIT๙"/>
          <w:sz w:val="32"/>
          <w:szCs w:val="32"/>
          <w:cs/>
        </w:rPr>
        <w:t xml:space="preserve">   มีนาคม  ๒๕๖๔</w:t>
      </w:r>
    </w:p>
    <w:p w:rsidR="007E2EBA" w:rsidRPr="000E70F8" w:rsidRDefault="007E2EBA" w:rsidP="007E2EBA">
      <w:pPr>
        <w:pStyle w:val="Bodytext20"/>
        <w:pBdr>
          <w:bottom w:val="single" w:sz="6" w:space="1" w:color="auto"/>
        </w:pBdr>
        <w:shd w:val="clear" w:color="auto" w:fill="auto"/>
        <w:spacing w:after="204"/>
        <w:ind w:firstLine="0"/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 xml:space="preserve">เรื่อง  แจ้งประกาศแนวทางการป้องกันผลประโยชน์ทับซ้อน </w:t>
      </w:r>
      <w:proofErr w:type="spellStart"/>
      <w:r w:rsidRPr="000E70F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0E70F8">
        <w:rPr>
          <w:rFonts w:ascii="TH SarabunIT๙" w:hAnsi="TH SarabunIT๙" w:cs="TH SarabunIT๙"/>
          <w:sz w:val="32"/>
          <w:szCs w:val="32"/>
          <w:cs/>
        </w:rPr>
        <w:t>.นาตาล ปีงบประมาณ ๒๕๖๔</w:t>
      </w:r>
    </w:p>
    <w:p w:rsidR="007E2EBA" w:rsidRPr="000E70F8" w:rsidRDefault="007E2EBA" w:rsidP="007E2EBA">
      <w:pPr>
        <w:pStyle w:val="Bodytext20"/>
        <w:shd w:val="clear" w:color="auto" w:fill="auto"/>
        <w:ind w:firstLine="0"/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>เรียน ผู้อำนวยการโรงพยาบาลส่งเสริมสุขภาพตำบล/หัวหน้ากลุ่มงาน</w:t>
      </w:r>
    </w:p>
    <w:p w:rsidR="007E2EBA" w:rsidRPr="000E70F8" w:rsidRDefault="007E2EBA" w:rsidP="007E2EBA">
      <w:pPr>
        <w:pStyle w:val="Bodytext20"/>
        <w:shd w:val="clear" w:color="auto" w:fill="auto"/>
        <w:spacing w:after="204"/>
        <w:ind w:firstLine="0"/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ประกาศแนวทางการป้องกันผลประโยชน์ทับซ้อน </w:t>
      </w:r>
      <w:proofErr w:type="spellStart"/>
      <w:r w:rsidRPr="000E70F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0E70F8">
        <w:rPr>
          <w:rFonts w:ascii="TH SarabunIT๙" w:hAnsi="TH SarabunIT๙" w:cs="TH SarabunIT๙"/>
          <w:sz w:val="32"/>
          <w:szCs w:val="32"/>
          <w:cs/>
        </w:rPr>
        <w:t>.นาตาล ปีงบประมาณ ๒๕๖๔</w:t>
      </w:r>
    </w:p>
    <w:p w:rsidR="007E2EBA" w:rsidRPr="000E70F8" w:rsidRDefault="007E2EBA" w:rsidP="007E2EB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>ตามประกาศ สำนักงานสาธารณสุขจังหวัดอุบลราชธานี เรื่องแนวทางการเผยแพร่ข้อมูลต่อสาธารณะผ่านเว็บไซต์ของหน่วยงาน ประจำปี พ.ศ.2562 สำหรับหน่วยงานในสังกัดสำนักงานสาธารณสุขจังหวัดอุบลราชธานี เพื่อให้เจ้าหน้าที่ผู้รับผิดชอบการเผยแพร่ข้อมูลข่าวสาร ขึ้นเผยแพร่บนหน้าเว็บไซต์ของโรงพยาบาลนาตาล และเพื่อให้ส่วนราชการ หน่วยงาน ภาคเอกชน และประชาชนทั่วไป สามารถเข้าถึงข้อมูลที่มีคุณภาพ สะดวก รวดเร็ว ถูกต้อง ตรวจสอบได้และสามารถนำไปใช้ให้เกิดประโยชน์ได้อย่างเป็นรูปธรรมต่อไป</w:t>
      </w:r>
    </w:p>
    <w:p w:rsidR="007E2EBA" w:rsidRPr="000E70F8" w:rsidRDefault="007E2EBA" w:rsidP="007E2EBA">
      <w:pPr>
        <w:pStyle w:val="Bodytext20"/>
        <w:shd w:val="clear" w:color="auto" w:fill="auto"/>
        <w:spacing w:before="120" w:line="240" w:lineRule="auto"/>
        <w:ind w:firstLine="0"/>
        <w:rPr>
          <w:rFonts w:ascii="TH SarabunIT๙" w:hAnsi="TH SarabunIT๙" w:cs="TH SarabunIT๙"/>
          <w:sz w:val="32"/>
          <w:szCs w:val="32"/>
          <w:vertAlign w:val="subscript"/>
          <w:cs/>
        </w:rPr>
      </w:pPr>
      <w:r w:rsidRPr="000E70F8">
        <w:rPr>
          <w:rFonts w:ascii="TH SarabunIT๙" w:hAnsi="TH SarabunIT๙" w:cs="TH SarabunIT๙"/>
          <w:sz w:val="32"/>
          <w:szCs w:val="32"/>
        </w:rPr>
        <w:t xml:space="preserve"> </w:t>
      </w:r>
      <w:r w:rsidRPr="000E70F8">
        <w:rPr>
          <w:rFonts w:ascii="TH SarabunIT๙" w:hAnsi="TH SarabunIT๙" w:cs="TH SarabunIT๙"/>
          <w:sz w:val="32"/>
          <w:szCs w:val="32"/>
        </w:rPr>
        <w:tab/>
      </w:r>
      <w:r w:rsidRPr="000E70F8">
        <w:rPr>
          <w:rFonts w:ascii="TH SarabunIT๙" w:hAnsi="TH SarabunIT๙" w:cs="TH SarabunIT๙"/>
          <w:sz w:val="32"/>
          <w:szCs w:val="32"/>
          <w:cs/>
        </w:rPr>
        <w:t xml:space="preserve">       ในการนี้ กลุ่มงานบริหาร สำนักงานสาธารณสุขอำเภอนาตาล จึงส่งแนวทางการป้องกันผลประโยชน์ทับซ้อน </w:t>
      </w:r>
      <w:proofErr w:type="spellStart"/>
      <w:r w:rsidRPr="000E70F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0E70F8">
        <w:rPr>
          <w:rFonts w:ascii="TH SarabunIT๙" w:hAnsi="TH SarabunIT๙" w:cs="TH SarabunIT๙"/>
          <w:sz w:val="32"/>
          <w:szCs w:val="32"/>
          <w:cs/>
        </w:rPr>
        <w:t>.นาตาล ปีงบประมาณ ๒๕๖๔ เพื่อถือปฏิบัติต่อไป</w:t>
      </w:r>
    </w:p>
    <w:p w:rsidR="007E2EBA" w:rsidRPr="000E70F8" w:rsidRDefault="007E2EBA" w:rsidP="007E2EBA">
      <w:pPr>
        <w:pStyle w:val="Bodytext20"/>
        <w:shd w:val="clear" w:color="auto" w:fill="auto"/>
        <w:spacing w:before="120" w:line="294" w:lineRule="exact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E70F8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จึงเรียนมาเพื่อทราบและถือปฏิบัติ</w:t>
      </w:r>
    </w:p>
    <w:p w:rsidR="007E2EBA" w:rsidRDefault="007E2EBA" w:rsidP="007E2EBA">
      <w:pPr>
        <w:pStyle w:val="Bodytext20"/>
        <w:shd w:val="clear" w:color="auto" w:fill="auto"/>
        <w:spacing w:after="840" w:line="294" w:lineRule="exact"/>
        <w:ind w:firstLine="1400"/>
        <w:rPr>
          <w:rFonts w:ascii="TH SarabunIT๙" w:hAnsi="TH SarabunIT๙" w:cs="TH SarabunIT๙" w:hint="cs"/>
          <w:sz w:val="32"/>
          <w:szCs w:val="32"/>
        </w:rPr>
      </w:pPr>
    </w:p>
    <w:p w:rsidR="007E2EBA" w:rsidRPr="000E70F8" w:rsidRDefault="007E2EBA" w:rsidP="007E2EBA">
      <w:pPr>
        <w:pStyle w:val="Bodytext20"/>
        <w:shd w:val="clear" w:color="auto" w:fill="auto"/>
        <w:spacing w:after="840" w:line="294" w:lineRule="exact"/>
        <w:ind w:firstLine="140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187325</wp:posOffset>
            </wp:positionV>
            <wp:extent cx="1133475" cy="523875"/>
            <wp:effectExtent l="0" t="0" r="9525" b="9525"/>
            <wp:wrapNone/>
            <wp:docPr id="1" name="Picture 1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ห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9C5" w:rsidRDefault="007E2EBA" w:rsidP="003E09C5">
      <w:pPr>
        <w:pStyle w:val="Bodytext20"/>
        <w:shd w:val="clear" w:color="auto" w:fill="auto"/>
        <w:spacing w:line="355" w:lineRule="exact"/>
        <w:ind w:left="47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 xml:space="preserve">        (นายสรพงศ์ ขลุ่ยเงิน)</w:t>
      </w:r>
    </w:p>
    <w:p w:rsidR="003E09C5" w:rsidRPr="000E70F8" w:rsidRDefault="003E09C5" w:rsidP="003E09C5">
      <w:pPr>
        <w:pStyle w:val="Bodytext20"/>
        <w:shd w:val="clear" w:color="auto" w:fill="auto"/>
        <w:spacing w:line="355" w:lineRule="exact"/>
        <w:ind w:firstLine="0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 รักษาราชการแทน</w:t>
      </w:r>
    </w:p>
    <w:p w:rsidR="007E2EBA" w:rsidRPr="000E70F8" w:rsidRDefault="007E2EBA" w:rsidP="007E2EBA">
      <w:pPr>
        <w:pStyle w:val="Bodytext20"/>
        <w:shd w:val="clear" w:color="auto" w:fill="auto"/>
        <w:spacing w:line="355" w:lineRule="exact"/>
        <w:ind w:left="47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0E70F8">
        <w:rPr>
          <w:rFonts w:ascii="TH SarabunIT๙" w:hAnsi="TH SarabunIT๙" w:cs="TH SarabunIT๙"/>
          <w:sz w:val="32"/>
          <w:szCs w:val="32"/>
          <w:cs/>
        </w:rPr>
        <w:t xml:space="preserve">      สาธารณสุขอำเภอนาตาล</w:t>
      </w:r>
    </w:p>
    <w:p w:rsidR="007E2EBA" w:rsidRPr="000E70F8" w:rsidRDefault="007E2EBA" w:rsidP="007E2EBA">
      <w:pPr>
        <w:rPr>
          <w:rFonts w:ascii="TH SarabunIT๙" w:hAnsi="TH SarabunIT๙" w:cs="TH SarabunIT๙"/>
          <w:sz w:val="32"/>
          <w:szCs w:val="32"/>
        </w:rPr>
      </w:pPr>
    </w:p>
    <w:p w:rsidR="007E2EBA" w:rsidRPr="000E70F8" w:rsidRDefault="007E2EBA" w:rsidP="007E2EBA">
      <w:pPr>
        <w:rPr>
          <w:rFonts w:ascii="TH SarabunIT๙" w:hAnsi="TH SarabunIT๙" w:cs="TH SarabunIT๙"/>
          <w:sz w:val="32"/>
          <w:szCs w:val="32"/>
        </w:rPr>
      </w:pPr>
    </w:p>
    <w:p w:rsidR="007E2EBA" w:rsidRPr="000E70F8" w:rsidRDefault="007E2EBA" w:rsidP="007E2EBA">
      <w:pPr>
        <w:rPr>
          <w:rFonts w:ascii="TH SarabunIT๙" w:hAnsi="TH SarabunIT๙" w:cs="TH SarabunIT๙"/>
          <w:sz w:val="32"/>
          <w:szCs w:val="32"/>
        </w:rPr>
      </w:pPr>
    </w:p>
    <w:p w:rsidR="007E2EBA" w:rsidRPr="000E70F8" w:rsidRDefault="007E2EBA" w:rsidP="007E2EBA">
      <w:pPr>
        <w:rPr>
          <w:rFonts w:ascii="TH SarabunIT๙" w:hAnsi="TH SarabunIT๙" w:cs="TH SarabunIT๙"/>
          <w:sz w:val="32"/>
          <w:szCs w:val="32"/>
        </w:rPr>
      </w:pPr>
    </w:p>
    <w:p w:rsidR="007E2EBA" w:rsidRPr="000E70F8" w:rsidRDefault="007E2EBA" w:rsidP="007E2EBA">
      <w:pPr>
        <w:rPr>
          <w:rFonts w:ascii="TH SarabunIT๙" w:hAnsi="TH SarabunIT๙" w:cs="TH SarabunIT๙"/>
          <w:sz w:val="32"/>
          <w:szCs w:val="32"/>
        </w:rPr>
      </w:pPr>
    </w:p>
    <w:p w:rsidR="007E2EBA" w:rsidRPr="000E70F8" w:rsidRDefault="007E2EBA" w:rsidP="007E2EBA">
      <w:pPr>
        <w:rPr>
          <w:rFonts w:ascii="TH SarabunIT๙" w:hAnsi="TH SarabunIT๙" w:cs="TH SarabunIT๙"/>
          <w:sz w:val="32"/>
          <w:szCs w:val="32"/>
        </w:rPr>
      </w:pPr>
    </w:p>
    <w:p w:rsidR="007E2EBA" w:rsidRPr="000E70F8" w:rsidRDefault="007E2EBA" w:rsidP="007E2EBA">
      <w:pPr>
        <w:rPr>
          <w:rFonts w:ascii="TH SarabunIT๙" w:hAnsi="TH SarabunIT๙" w:cs="TH SarabunIT๙"/>
          <w:sz w:val="32"/>
          <w:szCs w:val="32"/>
        </w:rPr>
      </w:pPr>
    </w:p>
    <w:p w:rsidR="007E2EBA" w:rsidRPr="000E70F8" w:rsidRDefault="007E2EBA" w:rsidP="007E2EBA">
      <w:pPr>
        <w:rPr>
          <w:rFonts w:ascii="TH SarabunIT๙" w:hAnsi="TH SarabunIT๙" w:cs="TH SarabunIT๙"/>
          <w:sz w:val="32"/>
          <w:szCs w:val="32"/>
        </w:rPr>
      </w:pPr>
    </w:p>
    <w:p w:rsidR="00D4555A" w:rsidRDefault="00D4555A"/>
    <w:sectPr w:rsidR="00D455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7"/>
    <w:rsid w:val="003E09C5"/>
    <w:rsid w:val="007E2EBA"/>
    <w:rsid w:val="008B09A7"/>
    <w:rsid w:val="00D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0D722-81DE-4748-BD95-07F5A8DB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B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E2EBA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E2EBA"/>
    <w:pPr>
      <w:widowControl w:val="0"/>
      <w:shd w:val="clear" w:color="auto" w:fill="FFFFFF"/>
      <w:spacing w:line="365" w:lineRule="exact"/>
      <w:ind w:hanging="1160"/>
      <w:jc w:val="thaiDistribute"/>
    </w:pPr>
    <w:rPr>
      <w:rFonts w:ascii="Arial Unicode MS" w:eastAsia="Arial Unicode MS" w:hAnsi="Arial Unicode MS" w:cs="Arial Unicode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3</cp:revision>
  <dcterms:created xsi:type="dcterms:W3CDTF">2021-03-14T13:12:00Z</dcterms:created>
  <dcterms:modified xsi:type="dcterms:W3CDTF">2021-03-14T13:13:00Z</dcterms:modified>
</cp:coreProperties>
</file>