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12" w:rsidRPr="007D3369" w:rsidRDefault="009D2D12" w:rsidP="009D2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-15456</wp:posOffset>
            </wp:positionH>
            <wp:positionV relativeFrom="paragraph">
              <wp:posOffset>-586597</wp:posOffset>
            </wp:positionV>
            <wp:extent cx="765954" cy="810883"/>
            <wp:effectExtent l="1905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36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ส่วนราชการ </w:t>
      </w:r>
      <w:r w:rsidR="00C455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369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 w:rsidR="00703B06">
        <w:rPr>
          <w:rFonts w:ascii="TH SarabunPSK" w:hAnsi="TH SarabunPSK" w:cs="TH SarabunPSK" w:hint="cs"/>
          <w:sz w:val="32"/>
          <w:szCs w:val="32"/>
          <w:cs/>
        </w:rPr>
        <w:t>นาตาล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จังหวัดอุบลราชธานี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ที่ อบ </w:t>
      </w:r>
      <w:r w:rsidR="00D7507C">
        <w:rPr>
          <w:rFonts w:ascii="TH SarabunPSK" w:hAnsi="TH SarabunPSK" w:cs="TH SarabunPSK" w:hint="cs"/>
          <w:sz w:val="32"/>
          <w:szCs w:val="32"/>
          <w:cs/>
        </w:rPr>
        <w:t>๓๘</w:t>
      </w:r>
      <w:r>
        <w:rPr>
          <w:rFonts w:ascii="TH SarabunPSK" w:hAnsi="TH SarabunPSK" w:cs="TH SarabunPSK" w:hint="cs"/>
          <w:sz w:val="32"/>
          <w:szCs w:val="32"/>
          <w:cs/>
        </w:rPr>
        <w:t>๓๒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47067A">
        <w:rPr>
          <w:rFonts w:ascii="TH SarabunPSK" w:hAnsi="TH SarabunPSK" w:cs="TH SarabunPSK" w:hint="cs"/>
          <w:sz w:val="32"/>
          <w:szCs w:val="32"/>
          <w:cs/>
        </w:rPr>
        <w:t>๒๓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42C00">
        <w:rPr>
          <w:rFonts w:ascii="TH SarabunPSK" w:hAnsi="TH SarabunPSK" w:cs="TH SarabunPSK"/>
          <w:sz w:val="32"/>
          <w:szCs w:val="32"/>
        </w:rPr>
        <w:tab/>
      </w:r>
      <w:r w:rsidR="00342C00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>วันที่</w:t>
      </w:r>
      <w:r w:rsidR="00703B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3E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067A">
        <w:rPr>
          <w:rFonts w:ascii="TH SarabunPSK" w:hAnsi="TH SarabunPSK" w:cs="TH SarabunPSK" w:hint="cs"/>
          <w:sz w:val="32"/>
          <w:szCs w:val="32"/>
          <w:cs/>
        </w:rPr>
        <w:t>๖</w:t>
      </w:r>
      <w:r w:rsidR="00703B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00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3EAB"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C23EAB">
        <w:rPr>
          <w:rFonts w:ascii="TH SarabunPSK" w:hAnsi="TH SarabunPSK" w:cs="TH SarabunPSK"/>
          <w:sz w:val="32"/>
          <w:szCs w:val="32"/>
        </w:rPr>
        <w:t>4</w:t>
      </w:r>
    </w:p>
    <w:p w:rsidR="00D11706" w:rsidRDefault="009D2D12" w:rsidP="00D11706">
      <w:pPr>
        <w:pStyle w:val="Heading2"/>
        <w:jc w:val="left"/>
        <w:rPr>
          <w:rFonts w:ascii="TH SarabunPSK" w:hAnsi="TH SarabunPSK" w:cs="TH SarabunPSK"/>
        </w:rPr>
      </w:pPr>
      <w:r w:rsidRPr="007D3369">
        <w:rPr>
          <w:rFonts w:ascii="TH SarabunPSK" w:hAnsi="TH SarabunPSK" w:cs="TH SarabunPSK"/>
          <w:cs/>
        </w:rPr>
        <w:t xml:space="preserve">เรื่อง  </w:t>
      </w:r>
      <w:r w:rsidR="00D11706">
        <w:rPr>
          <w:rFonts w:ascii="TH SarabunPSK" w:hAnsi="TH SarabunPSK" w:cs="TH SarabunPSK" w:hint="cs"/>
          <w:cs/>
        </w:rPr>
        <w:t>พิจารณาลงนาม</w:t>
      </w:r>
      <w:r w:rsidR="0047067A">
        <w:rPr>
          <w:rFonts w:ascii="TH SarabunPSK" w:hAnsi="TH SarabunPSK" w:cs="TH SarabunPSK" w:hint="cs"/>
          <w:cs/>
        </w:rPr>
        <w:t>ประกาศนโยบายบริหารทรัพยากรบุคคล</w:t>
      </w:r>
      <w:r w:rsidR="00D11706" w:rsidRPr="00970F9A">
        <w:rPr>
          <w:rFonts w:ascii="TH SarabunPSK" w:hAnsi="TH SarabunPSK" w:cs="TH SarabunPSK"/>
          <w:cs/>
        </w:rPr>
        <w:t>เผยแพร่ข้อมูลผ่าน</w:t>
      </w:r>
      <w:proofErr w:type="spellStart"/>
      <w:r w:rsidR="00D11706" w:rsidRPr="00970F9A">
        <w:rPr>
          <w:rFonts w:ascii="TH SarabunPSK" w:hAnsi="TH SarabunPSK" w:cs="TH SarabunPSK"/>
          <w:cs/>
        </w:rPr>
        <w:t>เวปไซต์</w:t>
      </w:r>
      <w:proofErr w:type="spellEnd"/>
      <w:r w:rsidR="00D11706" w:rsidRPr="00970F9A">
        <w:rPr>
          <w:rFonts w:ascii="TH SarabunPSK" w:hAnsi="TH SarabunPSK" w:cs="TH SarabunPSK"/>
          <w:cs/>
        </w:rPr>
        <w:t>ของ</w:t>
      </w:r>
    </w:p>
    <w:p w:rsidR="009D2D12" w:rsidRPr="000E0CD9" w:rsidRDefault="00D11706" w:rsidP="00D11706">
      <w:pPr>
        <w:pStyle w:val="Heading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Pr="00970F9A">
        <w:rPr>
          <w:rFonts w:ascii="TH SarabunPSK" w:hAnsi="TH SarabunPSK" w:cs="TH SarabunPSK"/>
          <w:cs/>
        </w:rPr>
        <w:t>หน่วยงาน</w:t>
      </w:r>
      <w:r>
        <w:rPr>
          <w:rFonts w:ascii="TH SarabunPSK" w:hAnsi="TH SarabunPSK" w:cs="TH SarabunPSK"/>
          <w:cs/>
        </w:rPr>
        <w:t>สำนักงานสาธารณสุขอำเภอ</w:t>
      </w:r>
      <w:r>
        <w:rPr>
          <w:rFonts w:ascii="TH SarabunPSK" w:hAnsi="TH SarabunPSK" w:cs="TH SarabunPSK" w:hint="cs"/>
          <w:cs/>
        </w:rPr>
        <w:t>นาตาลและขออนุญาตเผยแพร่</w:t>
      </w:r>
      <w:r w:rsidR="00342C00" w:rsidRPr="00342C00">
        <w:rPr>
          <w:rFonts w:ascii="TH SarabunPSK" w:hAnsi="TH SarabunPSK" w:cs="TH SarabunPSK"/>
          <w:cs/>
        </w:rPr>
        <w:t>ต่อสาธารณะผ่านเว็บไซต์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 w:rsidRPr="007D3369">
        <w:rPr>
          <w:rFonts w:ascii="TH SarabunPSK" w:hAnsi="TH SarabunPSK" w:cs="TH SarabunPSK"/>
          <w:sz w:val="32"/>
          <w:szCs w:val="32"/>
          <w:cs/>
        </w:rPr>
        <w:t>อำเภอ</w:t>
      </w:r>
      <w:r w:rsidR="00D7507C">
        <w:rPr>
          <w:rFonts w:ascii="TH SarabunPSK" w:hAnsi="TH SarabunPSK" w:cs="TH SarabunPSK"/>
          <w:sz w:val="32"/>
          <w:szCs w:val="32"/>
          <w:cs/>
        </w:rPr>
        <w:t>นาตาล</w:t>
      </w:r>
    </w:p>
    <w:p w:rsidR="009D2D12" w:rsidRPr="007E08FC" w:rsidRDefault="009D2D12" w:rsidP="009D2D12">
      <w:pPr>
        <w:jc w:val="both"/>
        <w:rPr>
          <w:rFonts w:ascii="TH SarabunPSK" w:hAnsi="TH SarabunPSK" w:cs="TH SarabunPSK"/>
          <w:sz w:val="22"/>
          <w:szCs w:val="22"/>
        </w:rPr>
      </w:pPr>
    </w:p>
    <w:p w:rsidR="00DD54AB" w:rsidRDefault="00DD54AB" w:rsidP="00223675">
      <w:pPr>
        <w:ind w:firstLine="720"/>
        <w:jc w:val="both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 xml:space="preserve">เพื่อให้เป็นไปตามพระราชบัญญัติระเบียบข้าราชการพลเรือน พ.ศ.๒๕๕๑ พระราชบัญญัติข้อมูลข่าวสารของราชการ พ.ศ.๒๕๔๐ พระราชกฤษฎีกาว่าด้วยหลักเกณฑ์และวิธีการบริหารกิจการบ้านเมืองที่ดี พ.ศ.๒๕๔๖ รองรับภารกิจตามแผนการปฏิรูปประเทศและยุทธศาสตร์ชาติ ๒๐ ปี (พ.ศ.๒๕๖๑ </w:t>
      </w:r>
      <w:r>
        <w:rPr>
          <w:rFonts w:ascii="TH Sarabun New" w:hAnsi="TH Sarabun New" w:cs="TH Sarabun New"/>
          <w:szCs w:val="32"/>
        </w:rPr>
        <w:t xml:space="preserve">- </w:t>
      </w:r>
      <w:r>
        <w:rPr>
          <w:rFonts w:ascii="TH Sarabun New" w:hAnsi="TH Sarabun New" w:cs="TH Sarabun New" w:hint="cs"/>
          <w:szCs w:val="32"/>
          <w:cs/>
        </w:rPr>
        <w:t xml:space="preserve">๒๕๘๐) และสอดคล้องกับการประเมินคุณธรรมและความโปร่งใสในการดำเนินงานของหน่วยงานภาครัฐ </w:t>
      </w:r>
    </w:p>
    <w:p w:rsidR="00310F14" w:rsidRDefault="00DD54AB" w:rsidP="0022367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Cs w:val="32"/>
          <w:cs/>
        </w:rPr>
        <w:t xml:space="preserve">สำนักงานสาธารณสุขอำเภอนาตาล จึงขอกำหนดนโยบายการบริหารทรัพยากรบุคคล เพื่อใช้เป็นแนวทางในการบริหารทรัพยากรบุคคลของสำนักงานสาธารณสุขอำเภอนาตาล </w:t>
      </w:r>
      <w:r w:rsidR="00223675" w:rsidRPr="00223675">
        <w:rPr>
          <w:rFonts w:ascii="TH SarabunPSK" w:hAnsi="TH SarabunPSK" w:cs="TH SarabunPSK"/>
          <w:sz w:val="32"/>
          <w:szCs w:val="32"/>
          <w:cs/>
        </w:rPr>
        <w:t>ดังนั้นกลุ่มงานบริหารทั่วไป จึงขอ</w:t>
      </w:r>
      <w:r>
        <w:rPr>
          <w:rFonts w:ascii="TH SarabunPSK" w:hAnsi="TH SarabunPSK" w:cs="TH SarabunPSK" w:hint="cs"/>
          <w:sz w:val="32"/>
          <w:szCs w:val="32"/>
          <w:cs/>
        </w:rPr>
        <w:t>เสนอประกาศ</w:t>
      </w:r>
      <w:r w:rsidR="00D11706">
        <w:rPr>
          <w:rFonts w:ascii="TH SarabunPSK" w:hAnsi="TH SarabunPSK" w:cs="TH SarabunPSK" w:hint="cs"/>
          <w:sz w:val="32"/>
          <w:szCs w:val="32"/>
          <w:cs/>
        </w:rPr>
        <w:t>แพร่ข้อมูลของสำนักงานสาธารณสุขอำเภอนาตาลและขออนุญาตเผยแพร่คำสั่ง</w:t>
      </w:r>
      <w:r w:rsidR="00223675" w:rsidRPr="00223675">
        <w:rPr>
          <w:rFonts w:ascii="TH SarabunPSK" w:hAnsi="TH SarabunPSK" w:cs="TH SarabunPSK"/>
          <w:sz w:val="32"/>
          <w:szCs w:val="32"/>
          <w:cs/>
        </w:rPr>
        <w:t>ประกาศให้บุคลากรถือปฏิบัติร่วมกันอย่างเคร่งครัด</w:t>
      </w:r>
      <w:r w:rsidR="005004D2">
        <w:rPr>
          <w:rFonts w:ascii="TH SarabunPSK" w:hAnsi="TH SarabunPSK" w:cs="TH SarabunPSK"/>
          <w:sz w:val="32"/>
          <w:szCs w:val="32"/>
          <w:cs/>
        </w:rPr>
        <w:tab/>
      </w:r>
    </w:p>
    <w:p w:rsidR="00223675" w:rsidRPr="00310F14" w:rsidRDefault="00223675" w:rsidP="00223675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9D2D12" w:rsidRPr="007D3369" w:rsidRDefault="00310F14" w:rsidP="0060121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10F14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จึงเรียนมาเพื่อโปรดทราบและขออนุญาตเผยแพร่บันทึกนี้ทางเว็บไซต์ต่อไป</w:t>
      </w:r>
    </w:p>
    <w:p w:rsidR="00297827" w:rsidRDefault="009D2D12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4225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4225F" w:rsidRPr="0012472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847725" cy="606894"/>
            <wp:effectExtent l="0" t="0" r="0" b="317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69" cy="6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D12" w:rsidRPr="00171178" w:rsidRDefault="00297827" w:rsidP="009D2D12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2D12" w:rsidRPr="00171178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F968F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D2D12" w:rsidRPr="00171178">
        <w:rPr>
          <w:rFonts w:ascii="TH SarabunPSK" w:eastAsia="Calibri" w:hAnsi="TH SarabunPSK" w:cs="TH SarabunPSK"/>
          <w:sz w:val="32"/>
          <w:szCs w:val="32"/>
          <w:cs/>
        </w:rPr>
        <w:t>นาย</w:t>
      </w:r>
      <w:r w:rsidR="00F968FE">
        <w:rPr>
          <w:rFonts w:ascii="TH SarabunPSK" w:eastAsia="Calibri" w:hAnsi="TH SarabunPSK" w:cs="TH SarabunPSK" w:hint="cs"/>
          <w:sz w:val="32"/>
          <w:szCs w:val="32"/>
          <w:cs/>
        </w:rPr>
        <w:t>ปรีชา</w:t>
      </w:r>
      <w:r w:rsidR="009D2D12"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F968FE">
        <w:rPr>
          <w:rFonts w:ascii="TH SarabunPSK" w:eastAsia="Calibri" w:hAnsi="TH SarabunPSK" w:cs="TH SarabunPSK" w:hint="cs"/>
          <w:sz w:val="32"/>
          <w:szCs w:val="32"/>
          <w:cs/>
        </w:rPr>
        <w:t xml:space="preserve">วิชัย </w:t>
      </w:r>
      <w:r w:rsidR="009D2D12"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:rsidR="009D2D12" w:rsidRDefault="009D2D12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="002A57C7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>ผู้ช่วยสาธารณสุขอำเภอ</w:t>
      </w:r>
      <w:r w:rsidR="00D7507C">
        <w:rPr>
          <w:rFonts w:ascii="TH SarabunPSK" w:hAnsi="TH SarabunPSK" w:cs="TH SarabunPSK" w:hint="cs"/>
          <w:sz w:val="32"/>
          <w:szCs w:val="32"/>
          <w:cs/>
        </w:rPr>
        <w:t>นาตาล</w:t>
      </w:r>
      <w:bookmarkStart w:id="0" w:name="_GoBack"/>
      <w:bookmarkEnd w:id="0"/>
    </w:p>
    <w:p w:rsidR="009D2D12" w:rsidRDefault="009D2D12" w:rsidP="009D2D12"/>
    <w:p w:rsidR="00D07DE2" w:rsidRDefault="00D07DE2" w:rsidP="009D2D12"/>
    <w:p w:rsidR="00045171" w:rsidRDefault="00045171" w:rsidP="009D2D12"/>
    <w:p w:rsidR="009D2D12" w:rsidRDefault="009D2D12" w:rsidP="009D2D12"/>
    <w:p w:rsidR="009D2D12" w:rsidRPr="00045171" w:rsidRDefault="009D2D12" w:rsidP="009D2D12">
      <w:pPr>
        <w:ind w:left="5040" w:firstLine="720"/>
        <w:rPr>
          <w:rFonts w:ascii="TH SarabunPSK" w:hAnsi="TH SarabunPSK" w:cs="TH SarabunPSK"/>
          <w:b/>
          <w:bCs/>
          <w:sz w:val="36"/>
          <w:szCs w:val="40"/>
        </w:rPr>
      </w:pPr>
      <w:r w:rsidRPr="00045171">
        <w:rPr>
          <w:rFonts w:ascii="TH SarabunPSK" w:hAnsi="TH SarabunPSK" w:cs="TH SarabunPSK"/>
          <w:b/>
          <w:bCs/>
          <w:sz w:val="36"/>
          <w:szCs w:val="40"/>
          <w:cs/>
        </w:rPr>
        <w:t>อนุญาต</w:t>
      </w:r>
    </w:p>
    <w:p w:rsidR="009D2D12" w:rsidRPr="002011F7" w:rsidRDefault="00073ADD" w:rsidP="009D2D12">
      <w:pPr>
        <w:ind w:left="5040" w:firstLine="720"/>
        <w:rPr>
          <w:rFonts w:ascii="TH SarabunPSK" w:hAnsi="TH SarabunPSK" w:cs="TH SarabunPSK"/>
          <w:b/>
          <w:bCs/>
          <w:sz w:val="40"/>
          <w:szCs w:val="44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489D23BE" wp14:editId="4F711746">
            <wp:extent cx="882398" cy="530353"/>
            <wp:effectExtent l="38100" t="57150" r="32385" b="222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สรพงศ์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398" cy="530353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>
                        <a:rot lat="0" lon="0" rev="7200000"/>
                      </a:lightRig>
                    </a:scene3d>
                  </pic:spPr>
                </pic:pic>
              </a:graphicData>
            </a:graphic>
          </wp:inline>
        </w:drawing>
      </w:r>
    </w:p>
    <w:p w:rsidR="009D2D12" w:rsidRDefault="009D2D12" w:rsidP="009D2D12"/>
    <w:p w:rsidR="009D2D12" w:rsidRPr="00171178" w:rsidRDefault="009D2D12" w:rsidP="009D2D12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</w:t>
      </w:r>
      <w:r w:rsidR="002F210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D7507C"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r w:rsidR="00C23EAB">
        <w:rPr>
          <w:rFonts w:ascii="TH SarabunPSK" w:eastAsia="Calibri" w:hAnsi="TH SarabunPSK" w:cs="TH SarabunPSK" w:hint="cs"/>
          <w:sz w:val="32"/>
          <w:szCs w:val="32"/>
          <w:cs/>
        </w:rPr>
        <w:t>สรพงศ์</w:t>
      </w:r>
      <w:r w:rsidR="00D7507C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C23EAB">
        <w:rPr>
          <w:rFonts w:ascii="TH SarabunPSK" w:eastAsia="Calibri" w:hAnsi="TH SarabunPSK" w:cs="TH SarabunPSK" w:hint="cs"/>
          <w:sz w:val="32"/>
          <w:szCs w:val="32"/>
          <w:cs/>
        </w:rPr>
        <w:t xml:space="preserve"> ขลุ่ยเงิน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:rsidR="00D86F5F" w:rsidRDefault="009D2D12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="00D86F5F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6F5F">
        <w:rPr>
          <w:rFonts w:ascii="TH SarabunPSK" w:hAnsi="TH SarabunPSK" w:cs="TH SarabunPSK" w:hint="cs"/>
          <w:sz w:val="32"/>
          <w:szCs w:val="32"/>
          <w:cs/>
        </w:rPr>
        <w:t xml:space="preserve">นักวิชาการสาธารณสุขชำนาญการ รักษาราชการแทน          </w:t>
      </w:r>
    </w:p>
    <w:p w:rsidR="009D2D12" w:rsidRDefault="00D86F5F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>สาธารณสุขอำเภอ</w:t>
      </w:r>
      <w:r w:rsidR="00D7507C"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:rsidR="009D2D12" w:rsidRDefault="009D2D12" w:rsidP="009D2D12"/>
    <w:p w:rsidR="00782D0A" w:rsidRPr="00683A10" w:rsidRDefault="00782D0A" w:rsidP="00683A10"/>
    <w:sectPr w:rsidR="00782D0A" w:rsidRPr="00683A10" w:rsidSect="005E5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310C6"/>
    <w:rsid w:val="00045171"/>
    <w:rsid w:val="00065E86"/>
    <w:rsid w:val="00073ADD"/>
    <w:rsid w:val="000E0CD9"/>
    <w:rsid w:val="0012037B"/>
    <w:rsid w:val="00223675"/>
    <w:rsid w:val="00297827"/>
    <w:rsid w:val="002A57C7"/>
    <w:rsid w:val="002F2105"/>
    <w:rsid w:val="00310F14"/>
    <w:rsid w:val="00342C00"/>
    <w:rsid w:val="0047067A"/>
    <w:rsid w:val="005004D2"/>
    <w:rsid w:val="00601216"/>
    <w:rsid w:val="00683A10"/>
    <w:rsid w:val="00703B06"/>
    <w:rsid w:val="00721D98"/>
    <w:rsid w:val="00782D0A"/>
    <w:rsid w:val="007D367B"/>
    <w:rsid w:val="007E08FC"/>
    <w:rsid w:val="00844987"/>
    <w:rsid w:val="009D2D12"/>
    <w:rsid w:val="00A4225F"/>
    <w:rsid w:val="00A55831"/>
    <w:rsid w:val="00AF0E61"/>
    <w:rsid w:val="00B105EE"/>
    <w:rsid w:val="00B741A2"/>
    <w:rsid w:val="00B900D0"/>
    <w:rsid w:val="00C23EAB"/>
    <w:rsid w:val="00C45543"/>
    <w:rsid w:val="00CC57FB"/>
    <w:rsid w:val="00D07DE2"/>
    <w:rsid w:val="00D11706"/>
    <w:rsid w:val="00D42164"/>
    <w:rsid w:val="00D5798B"/>
    <w:rsid w:val="00D7507C"/>
    <w:rsid w:val="00D86F5F"/>
    <w:rsid w:val="00DD54AB"/>
    <w:rsid w:val="00EF2B22"/>
    <w:rsid w:val="00F310C6"/>
    <w:rsid w:val="00F67C94"/>
    <w:rsid w:val="00F9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20BE5-EF05-46A6-8F07-65A23822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D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D11706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70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06"/>
    <w:rPr>
      <w:rFonts w:ascii="Tahoma" w:eastAsia="Times New Roman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D11706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ssonatan</cp:lastModifiedBy>
  <cp:revision>9</cp:revision>
  <cp:lastPrinted>2020-03-14T03:05:00Z</cp:lastPrinted>
  <dcterms:created xsi:type="dcterms:W3CDTF">2020-12-21T07:19:00Z</dcterms:created>
  <dcterms:modified xsi:type="dcterms:W3CDTF">2021-03-13T07:39:00Z</dcterms:modified>
</cp:coreProperties>
</file>